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7D48" w14:textId="77777777" w:rsidR="00CE2B42" w:rsidRPr="000C390A" w:rsidRDefault="00CE2B42">
      <w:pPr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/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city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, date/</w:t>
      </w:r>
    </w:p>
    <w:p w14:paraId="6ACDEFB2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97176DF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/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name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applicant’s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address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/</w:t>
      </w:r>
    </w:p>
    <w:p w14:paraId="10EA48EB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6FC1540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FC7DC5E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management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Arial Unicode MS" w:eastAsia="Arial Unicode MS" w:hAnsi="Arial Unicode MS" w:cs="Arial Unicode MS"/>
          <w:sz w:val="24"/>
          <w:szCs w:val="24"/>
          <w:lang w:val="de-DE"/>
        </w:rPr>
        <w:br/>
      </w: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The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Africa</w:t>
      </w:r>
      <w:proofErr w:type="spellEnd"/>
      <w:r w:rsidRPr="000C390A">
        <w:rPr>
          <w:rFonts w:ascii="Arial Unicode MS" w:eastAsia="Arial Unicode MS" w:hAnsi="Arial Unicode MS" w:cs="Arial Unicode MS"/>
          <w:sz w:val="24"/>
          <w:szCs w:val="24"/>
          <w:lang w:val="de-DE"/>
        </w:rPr>
        <w:br/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Krowoderska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24/3</w:t>
      </w:r>
      <w:r w:rsidRPr="000C390A">
        <w:rPr>
          <w:rFonts w:ascii="Arial Unicode MS" w:eastAsia="Arial Unicode MS" w:hAnsi="Arial Unicode MS" w:cs="Arial Unicode MS"/>
          <w:sz w:val="24"/>
          <w:szCs w:val="24"/>
          <w:lang w:val="de-DE"/>
        </w:rPr>
        <w:br/>
      </w: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31-142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Cracow</w:t>
      </w:r>
      <w:proofErr w:type="spellEnd"/>
    </w:p>
    <w:p w14:paraId="015DCAC2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6382855" w14:textId="77777777" w:rsidR="00CE2B42" w:rsidRPr="000C390A" w:rsidRDefault="00CE2B42">
      <w:pPr>
        <w:rPr>
          <w:rFonts w:ascii="Times New Roman" w:hAnsi="Times New Roman"/>
          <w:b/>
          <w:bCs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 xml:space="preserve">Here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you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provide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information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concerning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:</w:t>
      </w:r>
      <w:r w:rsidRPr="000C390A">
        <w:rPr>
          <w:rFonts w:ascii="Arial Unicode MS" w:eastAsia="Arial Unicode MS" w:hAnsi="Arial Unicode MS" w:cs="Arial Unicode MS"/>
          <w:sz w:val="24"/>
          <w:szCs w:val="24"/>
          <w:lang w:val="de-DE"/>
        </w:rPr>
        <w:br/>
      </w:r>
    </w:p>
    <w:p w14:paraId="336FECAB" w14:textId="77777777" w:rsidR="00CE2B42" w:rsidRPr="000C390A" w:rsidRDefault="00CE2B42">
      <w:pPr>
        <w:rPr>
          <w:rFonts w:ascii="Times New Roman" w:hAnsi="Times New Roman"/>
          <w:b/>
          <w:bCs/>
          <w:sz w:val="24"/>
          <w:szCs w:val="24"/>
          <w:lang w:val="de-DE"/>
        </w:rPr>
      </w:pP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1.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Project’s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subject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(e.g.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construction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hospital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drilled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well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temporary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feeding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children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).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specific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details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what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built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transferred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(e.g.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construction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just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one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classroom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).</w:t>
      </w:r>
    </w:p>
    <w:p w14:paraId="67D72C66" w14:textId="77777777" w:rsidR="00CE2B42" w:rsidRPr="000C390A" w:rsidRDefault="00CE2B42">
      <w:pPr>
        <w:rPr>
          <w:rFonts w:ascii="Times New Roman" w:hAnsi="Times New Roman"/>
          <w:b/>
          <w:bCs/>
          <w:sz w:val="24"/>
          <w:szCs w:val="24"/>
          <w:lang w:val="de-DE"/>
        </w:rPr>
      </w:pP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2.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Substantiation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realisation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providing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us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much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information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grounds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possible.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order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gather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crucial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convince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our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donors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more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information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individuals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’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histories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number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beneficiares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statistics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region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-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easier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promote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collection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amongst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contributors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Those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information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should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supported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photographic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evidence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This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necessary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us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gather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via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leaflets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articles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press and social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media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-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worth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sending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e.g.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photo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preschool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hospital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before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renovation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dirty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water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before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drilling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well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people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standing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line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waiting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submitted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doctor’s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office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waiting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ER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emergency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health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problems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.</w:t>
      </w:r>
    </w:p>
    <w:p w14:paraId="44CF4286" w14:textId="77777777" w:rsidR="00CE2B42" w:rsidRPr="000C390A" w:rsidRDefault="00CE2B42">
      <w:pPr>
        <w:rPr>
          <w:rFonts w:ascii="Times New Roman" w:hAnsi="Times New Roman"/>
          <w:b/>
          <w:bCs/>
          <w:sz w:val="24"/>
          <w:szCs w:val="24"/>
          <w:lang w:val="de-DE"/>
        </w:rPr>
      </w:pP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3.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Specification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way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which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given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institution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shall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financed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after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is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complete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, and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who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shall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supervisor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it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future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(e.g.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transfer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money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construction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are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eager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know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how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school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pay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teachers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’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salaries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provide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necessary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equipment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students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, etc.)</w:t>
      </w:r>
    </w:p>
    <w:p w14:paraId="5E37DB68" w14:textId="77777777" w:rsidR="00CE2B42" w:rsidRPr="000C390A" w:rsidRDefault="00CE2B42">
      <w:pPr>
        <w:rPr>
          <w:rFonts w:ascii="Times New Roman" w:hAnsi="Times New Roman"/>
          <w:b/>
          <w:bCs/>
          <w:sz w:val="24"/>
          <w:szCs w:val="24"/>
          <w:lang w:val="de-DE"/>
        </w:rPr>
      </w:pP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4.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Establishing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time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frames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project’s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realisation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 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information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time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period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which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competed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starting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point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receiving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).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you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remember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that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completed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only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moment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when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receives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settlement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our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address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1FE8FE9F" w14:textId="77777777" w:rsidR="00CE2B42" w:rsidRDefault="00CE2B42">
      <w:pPr>
        <w:rPr>
          <w:rFonts w:ascii="Times New Roman" w:hAnsi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5. Attachments: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estimate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costs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photos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 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estimate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costs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you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include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aspects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realisation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- e.g. not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only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costs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materials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but also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salary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workers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photos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mentioned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2.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point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you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remember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that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necessary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aspect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closing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project’s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realisation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and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recognising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is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as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complete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is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its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settlement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.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 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should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do so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up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three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months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since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completion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construction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works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case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lack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possibility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delivery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original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bills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lastRenderedPageBreak/>
        <w:t>invoices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stating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incurred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costs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necessary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provide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written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statement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sum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those</w:t>
      </w:r>
      <w:proofErr w:type="spellEnd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u w:val="single"/>
          <w:lang w:val="de-DE"/>
        </w:rPr>
        <w:t>costs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supported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documentation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local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market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prices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and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confirmed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stamp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and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signature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349101B0" w14:textId="7396006F" w:rsidR="008F2CD9" w:rsidRPr="008F2CD9" w:rsidRDefault="008F2CD9" w:rsidP="008F2CD9">
      <w:pPr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6. Attachments: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bank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account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number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, SWIFT, BIC.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you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include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bank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account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number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which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should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transferred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transfer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shall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made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once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physical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evidence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arrives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Foundation’s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address</w:t>
      </w:r>
      <w:bookmarkStart w:id="0" w:name="_GoBack"/>
      <w:bookmarkEnd w:id="0"/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only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euro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foreign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accounts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and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zloty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PLN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accounts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).</w:t>
      </w:r>
    </w:p>
    <w:p w14:paraId="487CEB6F" w14:textId="77777777" w:rsidR="00CE2B42" w:rsidRPr="000C390A" w:rsidRDefault="00CE2B42">
      <w:pPr>
        <w:rPr>
          <w:rFonts w:ascii="Times New Roman" w:hAnsi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—————</w:t>
      </w:r>
    </w:p>
    <w:p w14:paraId="7B60DAB6" w14:textId="4D8DF011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send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us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proposal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via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0C390A">
        <w:rPr>
          <w:b/>
          <w:bCs/>
          <w:lang w:val="de-DE"/>
        </w:rPr>
        <w:t>projekty@pomocafryce.pl</w:t>
      </w: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). 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case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 positive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consideration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ask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you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send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us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original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proposal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statements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mentioned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below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via mail (</w:t>
      </w:r>
      <w:proofErr w:type="spellStart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Krowoderska</w:t>
      </w:r>
      <w:proofErr w:type="spellEnd"/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 xml:space="preserve"> 24/3, 31-142 Kraków</w:t>
      </w:r>
      <w:r w:rsidRPr="000C390A">
        <w:rPr>
          <w:rFonts w:ascii="Times New Roman" w:hAnsi="Times New Roman"/>
          <w:sz w:val="24"/>
          <w:szCs w:val="24"/>
          <w:lang w:val="de-DE"/>
        </w:rPr>
        <w:t xml:space="preserve">). </w:t>
      </w:r>
    </w:p>
    <w:p w14:paraId="4DB36CB5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75E2781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21E7233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b/>
          <w:bCs/>
          <w:sz w:val="24"/>
          <w:szCs w:val="24"/>
          <w:lang w:val="de-DE"/>
        </w:rPr>
        <w:t>STATEMENTS</w:t>
      </w:r>
    </w:p>
    <w:p w14:paraId="151015ED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25E144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93FC213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CONSENT TO THE USAGE OF THE SUPPLIED MATERIALS</w:t>
      </w:r>
    </w:p>
    <w:p w14:paraId="5E051A9B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4DAA5FF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 xml:space="preserve">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states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their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free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and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irrevocable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consent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Africa’s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right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use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received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materials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photos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interview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fragments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stories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pupils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etc.)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order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promote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and promote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especially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by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duplication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said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materials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and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their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publication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print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and online. </w:t>
      </w:r>
    </w:p>
    <w:p w14:paraId="531EDA83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1B1BA3D" w14:textId="77777777" w:rsidR="00CE2B42" w:rsidRPr="000C390A" w:rsidRDefault="00CE2B42">
      <w:pPr>
        <w:tabs>
          <w:tab w:val="left" w:pos="5670"/>
        </w:tabs>
        <w:rPr>
          <w:rFonts w:ascii="Times New Roman" w:hAnsi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………………………………</w:t>
      </w:r>
      <w:r w:rsidRPr="000C390A">
        <w:rPr>
          <w:rFonts w:ascii="Times New Roman" w:hAnsi="Times New Roman"/>
          <w:sz w:val="24"/>
          <w:szCs w:val="24"/>
          <w:lang w:val="de-DE"/>
        </w:rPr>
        <w:tab/>
        <w:t>……………..……………………</w:t>
      </w:r>
    </w:p>
    <w:p w14:paraId="7A42B084" w14:textId="77777777" w:rsidR="00CE2B42" w:rsidRPr="000C390A" w:rsidRDefault="00CE2B42">
      <w:pPr>
        <w:tabs>
          <w:tab w:val="left" w:pos="426"/>
          <w:tab w:val="left" w:pos="6521"/>
        </w:tabs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signature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stamp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)</w:t>
      </w:r>
      <w:r w:rsidRPr="000C390A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city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, date)</w:t>
      </w:r>
    </w:p>
    <w:p w14:paraId="6B7AA98B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BC7216C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15A03AE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4BDCB6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A5F1C4A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STATEMENT ON THE APPLICANT’S LIABILITY FOR THE IMPLEMENTATION OF THE PROJECT</w:t>
      </w:r>
    </w:p>
    <w:p w14:paraId="2DCD3719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4C7896F" w14:textId="77777777" w:rsidR="00CE2B42" w:rsidRPr="000C390A" w:rsidRDefault="00CE2B42">
      <w:pPr>
        <w:rPr>
          <w:rFonts w:ascii="Times New Roman" w:hAnsi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lastRenderedPageBreak/>
        <w:t xml:space="preserve">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states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that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comply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commitments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resulting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content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proposal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Africa’s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address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commits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acquiring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permission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Foundation’s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management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case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implementing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any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changes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relation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proposed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motion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changes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concept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cost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estimate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date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realisation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.)</w:t>
      </w:r>
    </w:p>
    <w:p w14:paraId="65F02883" w14:textId="77777777" w:rsidR="00CE2B42" w:rsidRPr="000C390A" w:rsidRDefault="00CE2B42">
      <w:pPr>
        <w:rPr>
          <w:rFonts w:ascii="Times New Roman" w:hAnsi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 xml:space="preserve">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obliges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send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documentation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confirming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realisation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along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settling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finances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within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three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months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since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execution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last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works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connected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project’s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realisation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494F047A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 xml:space="preserve">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acknowledges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that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reserves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right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demand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reimbursement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finances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case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not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eventuating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rules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set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above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not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realising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when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said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project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differs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substantially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assumptions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agreed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upon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proposal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when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management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did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not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agree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changes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776BA2D2" w14:textId="77777777" w:rsidR="00CE2B42" w:rsidRPr="000C390A" w:rsidRDefault="00CE2B42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7523EB5" w14:textId="77777777" w:rsidR="00CE2B42" w:rsidRPr="000C390A" w:rsidRDefault="00CE2B42">
      <w:pPr>
        <w:tabs>
          <w:tab w:val="left" w:pos="5670"/>
        </w:tabs>
        <w:rPr>
          <w:rFonts w:ascii="Times New Roman" w:hAnsi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………………………………</w:t>
      </w:r>
      <w:r w:rsidRPr="000C390A">
        <w:rPr>
          <w:rFonts w:ascii="Times New Roman" w:hAnsi="Times New Roman"/>
          <w:sz w:val="24"/>
          <w:szCs w:val="24"/>
          <w:lang w:val="de-DE"/>
        </w:rPr>
        <w:tab/>
        <w:t>……………..……………………</w:t>
      </w:r>
    </w:p>
    <w:p w14:paraId="293C9FAA" w14:textId="77777777" w:rsidR="00CE2B42" w:rsidRPr="000C390A" w:rsidRDefault="00CE2B42">
      <w:pPr>
        <w:tabs>
          <w:tab w:val="left" w:pos="426"/>
          <w:tab w:val="left" w:pos="6521"/>
        </w:tabs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signature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stamp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)</w:t>
      </w:r>
      <w:r w:rsidRPr="000C390A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city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, date)</w:t>
      </w:r>
    </w:p>
    <w:p w14:paraId="15C6049E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8ABDC4A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42EFA3F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94303ED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AFA680C" w14:textId="77777777" w:rsidR="00CE2B42" w:rsidRPr="000C390A" w:rsidRDefault="00CE2B4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>STATEMENT ON THE KNOWLEDGE OF THE PROJECT FINANCING RULES</w:t>
      </w:r>
    </w:p>
    <w:p w14:paraId="5376831A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490681F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C390A">
        <w:rPr>
          <w:rFonts w:ascii="Times New Roman" w:hAnsi="Times New Roman"/>
          <w:sz w:val="24"/>
          <w:szCs w:val="24"/>
          <w:lang w:val="de-DE"/>
        </w:rPr>
        <w:t xml:space="preserve">The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states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that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case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detection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insufficient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Polish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Africa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applicant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will not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act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without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permission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management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Foundation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on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acquiring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additional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funds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material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possessions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390A">
        <w:rPr>
          <w:rFonts w:ascii="Times New Roman" w:hAnsi="Times New Roman"/>
          <w:sz w:val="24"/>
          <w:szCs w:val="24"/>
          <w:lang w:val="de-DE"/>
        </w:rPr>
        <w:t>others</w:t>
      </w:r>
      <w:proofErr w:type="spellEnd"/>
      <w:r w:rsidRPr="000C390A">
        <w:rPr>
          <w:rFonts w:ascii="Times New Roman" w:hAnsi="Times New Roman"/>
          <w:sz w:val="24"/>
          <w:szCs w:val="24"/>
          <w:lang w:val="de-DE"/>
        </w:rPr>
        <w:t>.</w:t>
      </w:r>
    </w:p>
    <w:p w14:paraId="32F7216A" w14:textId="77777777" w:rsidR="00CE2B42" w:rsidRPr="000C390A" w:rsidRDefault="00CE2B4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DC9A32B" w14:textId="77777777" w:rsidR="00CE2B42" w:rsidRDefault="00CE2B4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  <w:t>……………..……………………</w:t>
      </w:r>
    </w:p>
    <w:p w14:paraId="4B858349" w14:textId="77777777" w:rsidR="00CE2B42" w:rsidRDefault="00CE2B42">
      <w:pPr>
        <w:tabs>
          <w:tab w:val="left" w:pos="426"/>
          <w:tab w:val="left" w:pos="6521"/>
        </w:tabs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stamp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city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sectPr w:rsidR="00CE2B4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8F55" w14:textId="77777777" w:rsidR="00795E38" w:rsidRDefault="00795E38">
      <w:pPr>
        <w:spacing w:after="0" w:line="240" w:lineRule="auto"/>
      </w:pPr>
      <w:r>
        <w:separator/>
      </w:r>
    </w:p>
  </w:endnote>
  <w:endnote w:type="continuationSeparator" w:id="0">
    <w:p w14:paraId="3D53CD28" w14:textId="77777777" w:rsidR="00795E38" w:rsidRDefault="0079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88BF" w14:textId="77777777" w:rsidR="00CE2B42" w:rsidRDefault="00CE2B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5EE4" w14:textId="77777777" w:rsidR="00CE2B42" w:rsidRDefault="00CE2B42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71EF" w14:textId="77777777" w:rsidR="00CE2B42" w:rsidRDefault="00CE2B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4F86" w14:textId="77777777" w:rsidR="00795E38" w:rsidRDefault="00795E38">
      <w:pPr>
        <w:spacing w:after="0" w:line="240" w:lineRule="auto"/>
      </w:pPr>
      <w:r>
        <w:separator/>
      </w:r>
    </w:p>
  </w:footnote>
  <w:footnote w:type="continuationSeparator" w:id="0">
    <w:p w14:paraId="78A5BA66" w14:textId="77777777" w:rsidR="00795E38" w:rsidRDefault="0079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A24E" w14:textId="77777777" w:rsidR="00CE2B42" w:rsidRDefault="00CE2B4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853C" w14:textId="77777777" w:rsidR="00CE2B42" w:rsidRDefault="00CE2B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90A"/>
    <w:rsid w:val="000C390A"/>
    <w:rsid w:val="00795E38"/>
    <w:rsid w:val="008F2CD9"/>
    <w:rsid w:val="00C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D9EC0"/>
  <w15:chartTrackingRefBased/>
  <w15:docId w15:val="{05DF3CB3-25C6-4D9D-BC01-1A46122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Urban</dc:creator>
  <cp:keywords/>
  <cp:lastModifiedBy>Martyna Krasny</cp:lastModifiedBy>
  <cp:revision>2</cp:revision>
  <cp:lastPrinted>1601-01-01T00:00:00Z</cp:lastPrinted>
  <dcterms:created xsi:type="dcterms:W3CDTF">2024-03-20T12:47:00Z</dcterms:created>
  <dcterms:modified xsi:type="dcterms:W3CDTF">2024-03-20T12:47:00Z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